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EF32" w14:textId="77777777" w:rsidR="00526A98" w:rsidRDefault="00526A98">
      <w:bookmarkStart w:id="0" w:name="_heading=h.gjdgxs" w:colFirst="0" w:colLast="0"/>
      <w:bookmarkEnd w:id="0"/>
    </w:p>
    <w:p w14:paraId="04730851" w14:textId="77777777" w:rsidR="00076BB3" w:rsidRDefault="00076BB3" w:rsidP="00076BB3">
      <w:pPr>
        <w:spacing w:after="0"/>
        <w:ind w:left="-142" w:firstLine="142"/>
        <w:rPr>
          <w:b/>
          <w:sz w:val="28"/>
          <w:szCs w:val="28"/>
        </w:rPr>
      </w:pPr>
      <w:r>
        <w:drawing>
          <wp:inline distT="0" distB="0" distL="0" distR="0" wp14:anchorId="5D439292" wp14:editId="045ADE0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D0591F5" wp14:editId="49BD39C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C12B2EA"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4668A49" w14:textId="77777777" w:rsidR="00076BB3" w:rsidRDefault="00076BB3" w:rsidP="00076BB3">
      <w:pPr>
        <w:rPr>
          <w:rFonts w:ascii="Arial" w:hAnsi="Arial" w:cs="Arial"/>
        </w:rPr>
      </w:pPr>
    </w:p>
    <w:p w14:paraId="6CD3CCBD" w14:textId="77777777" w:rsidR="00526A98" w:rsidRDefault="00526A98">
      <w:pPr>
        <w:spacing w:after="0"/>
        <w:ind w:left="-142" w:hanging="142"/>
        <w:jc w:val="right"/>
        <w:rPr>
          <w:b/>
          <w:sz w:val="28"/>
          <w:szCs w:val="28"/>
        </w:rPr>
      </w:pPr>
    </w:p>
    <w:p w14:paraId="14624DAC" w14:textId="77777777" w:rsidR="00526A98" w:rsidRDefault="00526A98">
      <w:pPr>
        <w:spacing w:after="0"/>
        <w:ind w:left="-142" w:hanging="142"/>
        <w:jc w:val="center"/>
        <w:rPr>
          <w:color w:val="FF0000"/>
          <w:sz w:val="24"/>
          <w:szCs w:val="24"/>
        </w:rPr>
      </w:pPr>
    </w:p>
    <w:p w14:paraId="1A4A7F40" w14:textId="77777777" w:rsidR="00526A98" w:rsidRDefault="00526A98">
      <w:pPr>
        <w:spacing w:after="0"/>
        <w:ind w:left="-142" w:hanging="142"/>
        <w:jc w:val="center"/>
        <w:rPr>
          <w:color w:val="FF0000"/>
          <w:sz w:val="24"/>
          <w:szCs w:val="24"/>
        </w:rPr>
      </w:pPr>
    </w:p>
    <w:p w14:paraId="370083D5"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29CE4418"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9170BA8"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34271C0D" w14:textId="77777777" w:rsidR="00526A98" w:rsidRDefault="00526A98"/>
    <w:p w14:paraId="5B6BE767"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55993B99" w14:textId="5B4BE04D"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5C2851">
        <w:rPr>
          <w:rFonts w:ascii="Arial" w:eastAsia="Arial" w:hAnsi="Arial" w:cs="Arial"/>
          <w:sz w:val="20"/>
          <w:szCs w:val="20"/>
        </w:rPr>
        <w:t>6-32</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0AD9D4D5" w14:textId="77777777">
        <w:tc>
          <w:tcPr>
            <w:tcW w:w="945" w:type="dxa"/>
          </w:tcPr>
          <w:p w14:paraId="72904CF9"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24E5D7FB"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209B84D6"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0943D89E"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792DFA" w:rsidRPr="00076BB3" w14:paraId="66FC1F6E" w14:textId="77777777">
        <w:trPr>
          <w:trHeight w:val="1694"/>
        </w:trPr>
        <w:tc>
          <w:tcPr>
            <w:tcW w:w="945" w:type="dxa"/>
          </w:tcPr>
          <w:p w14:paraId="61C6A207" w14:textId="1BEA74C6" w:rsidR="00792DFA" w:rsidRPr="00076BB3" w:rsidRDefault="005C2851" w:rsidP="00792DFA">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1C42DEA8" w14:textId="77777777" w:rsidR="00792DFA" w:rsidRPr="00076BB3" w:rsidRDefault="00792DFA" w:rsidP="00792DFA">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Pr>
                <w:rFonts w:ascii="Arial" w:eastAsia="Arial" w:hAnsi="Arial" w:cs="Arial"/>
                <w:sz w:val="20"/>
                <w:szCs w:val="20"/>
              </w:rPr>
              <w:t>–</w:t>
            </w:r>
            <w:r w:rsidRPr="00076BB3">
              <w:rPr>
                <w:rFonts w:ascii="Arial" w:eastAsia="Arial" w:hAnsi="Arial" w:cs="Arial"/>
                <w:sz w:val="20"/>
                <w:szCs w:val="20"/>
              </w:rPr>
              <w:t xml:space="preserve"> </w:t>
            </w:r>
            <w:r>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4C648D06" w14:textId="5084C459" w:rsidR="00792DFA" w:rsidRPr="00076BB3" w:rsidRDefault="005C2851" w:rsidP="00792DFA">
            <w:pPr>
              <w:rPr>
                <w:rFonts w:ascii="Arial" w:eastAsia="Arial" w:hAnsi="Arial" w:cs="Arial"/>
                <w:sz w:val="20"/>
                <w:szCs w:val="20"/>
                <w:highlight w:val="white"/>
              </w:rPr>
            </w:pPr>
            <w:r>
              <w:rPr>
                <w:rFonts w:ascii="Arial" w:eastAsia="Arial" w:hAnsi="Arial" w:cs="Arial"/>
                <w:sz w:val="20"/>
                <w:szCs w:val="20"/>
                <w:highlight w:val="white"/>
              </w:rPr>
              <w:t>32</w:t>
            </w:r>
          </w:p>
        </w:tc>
        <w:tc>
          <w:tcPr>
            <w:tcW w:w="1695" w:type="dxa"/>
          </w:tcPr>
          <w:p w14:paraId="48830FA6" w14:textId="77777777" w:rsidR="00792DFA" w:rsidRPr="00076BB3" w:rsidRDefault="00792DFA" w:rsidP="00792DFA">
            <w:pPr>
              <w:spacing w:line="360" w:lineRule="auto"/>
              <w:rPr>
                <w:rFonts w:ascii="Arial" w:eastAsia="Arial" w:hAnsi="Arial" w:cs="Arial"/>
                <w:sz w:val="20"/>
                <w:szCs w:val="20"/>
              </w:rPr>
            </w:pPr>
            <w:r w:rsidRPr="00792DFA">
              <w:rPr>
                <w:rFonts w:ascii="Arial" w:eastAsia="Arial" w:hAnsi="Arial" w:cs="Arial"/>
                <w:sz w:val="20"/>
                <w:szCs w:val="20"/>
              </w:rPr>
              <w:t xml:space="preserve">Introducción a la virtualización de servidores </w:t>
            </w:r>
          </w:p>
        </w:tc>
      </w:tr>
    </w:tbl>
    <w:p w14:paraId="714EADC7" w14:textId="77777777" w:rsidR="00526A98" w:rsidRPr="00076BB3" w:rsidRDefault="00526A98">
      <w:pPr>
        <w:rPr>
          <w:rFonts w:ascii="Arial" w:eastAsia="Arial" w:hAnsi="Arial" w:cs="Arial"/>
          <w:sz w:val="20"/>
          <w:szCs w:val="20"/>
          <w:highlight w:val="white"/>
        </w:rPr>
      </w:pPr>
    </w:p>
    <w:p w14:paraId="726D9DEE"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792DFA" w:rsidRPr="00792DFA">
        <w:rPr>
          <w:rFonts w:ascii="Arial" w:eastAsia="Arial" w:hAnsi="Arial" w:cs="Arial"/>
          <w:sz w:val="20"/>
          <w:szCs w:val="20"/>
        </w:rPr>
        <w:t>Introducción a la virtualización de servidores (veintidós horas)</w:t>
      </w:r>
      <w:r w:rsidR="00792DFA" w:rsidRPr="00792DFA">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7250B05D" w14:textId="2D455719"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205A83">
        <w:rPr>
          <w:rFonts w:ascii="Arial" w:eastAsia="Arial" w:hAnsi="Arial" w:cs="Arial"/>
          <w:sz w:val="20"/>
          <w:szCs w:val="20"/>
        </w:rPr>
        <w:t>8</w:t>
      </w:r>
      <w:r w:rsidRPr="00076BB3">
        <w:rPr>
          <w:rFonts w:ascii="Arial" w:eastAsia="Arial" w:hAnsi="Arial" w:cs="Arial"/>
          <w:sz w:val="20"/>
          <w:szCs w:val="20"/>
        </w:rPr>
        <w:t xml:space="preserve">/07/2025    -    08/08/2025.  </w:t>
      </w:r>
    </w:p>
    <w:p w14:paraId="1C8AD833"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1594CC1C"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08670EC4"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792DFA" w:rsidRPr="00792DFA">
        <w:rPr>
          <w:rFonts w:ascii="Arial" w:eastAsia="Arial" w:hAnsi="Arial" w:cs="Arial"/>
          <w:sz w:val="20"/>
          <w:szCs w:val="20"/>
        </w:rPr>
        <w:t>Introducción a la virtualización de servidores</w:t>
      </w:r>
      <w:r w:rsidR="002275D0">
        <w:rPr>
          <w:rFonts w:ascii="Arial" w:eastAsia="Arial" w:hAnsi="Arial" w:cs="Arial"/>
          <w:sz w:val="20"/>
          <w:szCs w:val="20"/>
        </w:rPr>
        <w:t>.</w:t>
      </w:r>
    </w:p>
    <w:p w14:paraId="2B2748A5" w14:textId="77777777" w:rsidR="00920E0E" w:rsidRDefault="00920E0E" w:rsidP="00920E0E">
      <w:pPr>
        <w:spacing w:after="0" w:line="360" w:lineRule="auto"/>
        <w:jc w:val="both"/>
        <w:rPr>
          <w:rFonts w:ascii="Arial" w:eastAsia="Arial" w:hAnsi="Arial" w:cs="Arial"/>
          <w:color w:val="0000FF"/>
          <w:sz w:val="20"/>
          <w:szCs w:val="20"/>
        </w:rPr>
      </w:pPr>
      <w:r>
        <w:rPr>
          <w:rFonts w:ascii="Arial" w:eastAsia="Arial" w:hAnsi="Arial" w:cs="Arial"/>
          <w:b/>
          <w:sz w:val="20"/>
          <w:szCs w:val="20"/>
        </w:rPr>
        <w:t>Requisitos</w:t>
      </w:r>
      <w:r>
        <w:rPr>
          <w:rFonts w:ascii="Arial" w:eastAsia="Arial" w:hAnsi="Arial" w:cs="Arial"/>
          <w:sz w:val="20"/>
          <w:szCs w:val="20"/>
        </w:rPr>
        <w:t xml:space="preserve">: Personal con formación específica  en el Área. </w:t>
      </w:r>
    </w:p>
    <w:p w14:paraId="1D1A9F3C" w14:textId="77777777" w:rsidR="00920E0E" w:rsidRDefault="00920E0E" w:rsidP="00920E0E">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valorarán</w:t>
      </w:r>
      <w:r>
        <w:rPr>
          <w:rFonts w:ascii="Arial" w:eastAsia="Arial" w:hAnsi="Arial" w:cs="Arial"/>
          <w:color w:val="000000"/>
          <w:sz w:val="20"/>
          <w:szCs w:val="20"/>
        </w:rPr>
        <w:t xml:space="preserve"> los demás méritos presentados por el interesado, según la relación de méritos</w:t>
      </w:r>
      <w:r>
        <w:rPr>
          <w:rFonts w:ascii="Arial" w:eastAsia="Arial" w:hAnsi="Arial" w:cs="Arial"/>
          <w:sz w:val="20"/>
          <w:szCs w:val="20"/>
        </w:rPr>
        <w:t>.</w:t>
      </w:r>
    </w:p>
    <w:p w14:paraId="5E76C753" w14:textId="77777777" w:rsidR="00526A98" w:rsidRPr="00076BB3" w:rsidRDefault="002B5F9D" w:rsidP="00076BB3">
      <w:pPr>
        <w:spacing w:after="0" w:line="360" w:lineRule="auto"/>
        <w:jc w:val="both"/>
        <w:rPr>
          <w:rFonts w:ascii="Arial" w:eastAsia="Arial" w:hAnsi="Arial" w:cs="Arial"/>
          <w:b/>
          <w:sz w:val="20"/>
          <w:szCs w:val="20"/>
        </w:rPr>
      </w:pPr>
      <w:bookmarkStart w:id="1" w:name="_GoBack"/>
      <w:bookmarkEnd w:id="1"/>
      <w:r w:rsidRPr="00076BB3">
        <w:rPr>
          <w:rFonts w:ascii="Arial" w:eastAsia="Arial" w:hAnsi="Arial" w:cs="Arial"/>
          <w:b/>
          <w:sz w:val="20"/>
          <w:szCs w:val="20"/>
        </w:rPr>
        <w:t xml:space="preserve">Requisitos para la inscripción: </w:t>
      </w:r>
    </w:p>
    <w:p w14:paraId="0DC9AACD"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t>Cada aspirante o quien lo represente, con la debida autorización, formulará la solicitud de inscripción en los Centros u órganos donde se realiza el llamado.</w:t>
      </w:r>
    </w:p>
    <w:p w14:paraId="0CAA2051"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5A66C7C"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lastRenderedPageBreak/>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0C9CBF92"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746DF48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394A59CC"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7463CC09"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339768CF"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529CAAA2"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5F4AF618"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9CFF07A"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19495888"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2DD61593"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9067CC6" w14:textId="77777777" w:rsidR="00526A98" w:rsidRPr="00076BB3" w:rsidRDefault="00526A98" w:rsidP="00076BB3">
      <w:pPr>
        <w:spacing w:after="0" w:line="360" w:lineRule="auto"/>
        <w:ind w:left="720"/>
        <w:jc w:val="both"/>
        <w:rPr>
          <w:rFonts w:ascii="Arial" w:eastAsia="Arial" w:hAnsi="Arial" w:cs="Arial"/>
          <w:sz w:val="20"/>
          <w:szCs w:val="20"/>
        </w:rPr>
      </w:pPr>
    </w:p>
    <w:p w14:paraId="58ED7FA3"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2A466389"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69655802"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6FEE2B60"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1F02FC3C"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0935519" w14:textId="77777777" w:rsidR="00526A98" w:rsidRPr="00076BB3" w:rsidRDefault="00526A98" w:rsidP="00076BB3">
      <w:pPr>
        <w:spacing w:after="0" w:line="360" w:lineRule="auto"/>
        <w:jc w:val="both"/>
        <w:rPr>
          <w:rFonts w:ascii="Arial" w:eastAsia="Arial" w:hAnsi="Arial" w:cs="Arial"/>
          <w:sz w:val="20"/>
          <w:szCs w:val="20"/>
        </w:rPr>
      </w:pPr>
    </w:p>
    <w:p w14:paraId="3F348EFA"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5E5DE010"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5269BE72"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3DBC0630"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146330E"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2D219533"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7C659BC4"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076BB3">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6115B107"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18353914"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CDB7E72"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1B8EAE83"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4BC99BED"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06F9FC1"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25505B9F"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16D7B88F"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6CCFF899"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0180FDB2"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4C914FBC"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7DACB05E"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64F6FFFB"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72C72782"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20BFA"/>
    <w:rsid w:val="00076BB3"/>
    <w:rsid w:val="00083E08"/>
    <w:rsid w:val="001268FD"/>
    <w:rsid w:val="00205A83"/>
    <w:rsid w:val="002275D0"/>
    <w:rsid w:val="002B5F9D"/>
    <w:rsid w:val="00526A98"/>
    <w:rsid w:val="005C2851"/>
    <w:rsid w:val="00606B76"/>
    <w:rsid w:val="006B1D12"/>
    <w:rsid w:val="006F3E79"/>
    <w:rsid w:val="00721AAF"/>
    <w:rsid w:val="00792DFA"/>
    <w:rsid w:val="00920E0E"/>
    <w:rsid w:val="00A63C0B"/>
    <w:rsid w:val="00A75762"/>
    <w:rsid w:val="00AD79EA"/>
    <w:rsid w:val="00B11715"/>
    <w:rsid w:val="00E726BD"/>
    <w:rsid w:val="00F66324"/>
    <w:rsid w:val="00FD59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B25FC"/>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422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967</Words>
  <Characters>5319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2025-07-09T13:16:00Z</dcterms:created>
  <dcterms:modified xsi:type="dcterms:W3CDTF">2025-07-29T16:32:00Z</dcterms:modified>
</cp:coreProperties>
</file>